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360"/>
        <w:rPr/>
      </w:pPr>
      <w:r w:rsidDel="00000000" w:rsidR="00000000" w:rsidRPr="00000000">
        <w:rPr/>
        <w:drawing>
          <wp:inline distB="114300" distT="114300" distL="114300" distR="114300">
            <wp:extent cx="5943600" cy="1219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hanging="360"/>
        <w:rPr/>
      </w:pPr>
      <w:r w:rsidDel="00000000" w:rsidR="00000000" w:rsidRPr="00000000">
        <w:rPr>
          <w:rtl w:val="0"/>
        </w:rPr>
        <w:t xml:space="preserve">No equipment? No problem! Here are two workouts to get you moving no matter where you are.</w:t>
      </w:r>
    </w:p>
    <w:p w:rsidR="00000000" w:rsidDel="00000000" w:rsidP="00000000" w:rsidRDefault="00000000" w:rsidRPr="00000000" w14:paraId="00000003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Workout 1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Squats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https://www.youtube.com/watch?v=R0vJBTrzLac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 sets to fatigue. If balance is a problem, that’s ok! Just perform them sitting down onto a stable chair like this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https://www.youtube.com/watch?v=5yxfzyzEzBY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Modified Push-Ups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https://www.youtube.com/watch?v=WcHtt6zT3Go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 sets to fatigue. It’s ok if you can’t get all the way to the ground, just do your best!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Supermans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https://www.youtube.com/watch?v=z6PJMT2y8GQ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 sets to fatigue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Glute Bridge: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https://www.youtube.com/watch?v=_leI4qFfPVw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 sets to fatigue. If this is too easy, you can do a Single Leg Glute Bridge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https://www.youtube.com/watch?v=3NXv0Nany-Q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Bird Dog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https://www.youtube.com/watch?v=wiFNA3sqjCA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 sets to fatige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Workout 2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Reverse Lunge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https://www.youtube.com/watch?v=QOVaHwm-Q6U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 sets to fatigue. Do these next to a stable chair just in case you need help with balance.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Modified Push-Ups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https://www.youtube.com/watch?v=WcHtt6zT3Go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 sets to fatigue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Single Leg Romanian Deadlift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https://www.youtube.com/watch?v=gz9l8UA_KXs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 sets to fatigue. Do these next to a stable chair just in case you need help with balance.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Modified Side Plank </w:t>
      </w: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https://www.youtube.com/watch?v=K2VljzCC16g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 sets to fatigue, same time on each side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Dead Bug </w:t>
      </w: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https://www.youtube.com/watch?v=4XLEnwUr1d8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If you’re having trouble keeping your low back on the ground, you can just do these as a hold in the starting position. Keeping your knees slightly past your hips will make the hold more challenging. 3 sets to fatigue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72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728E4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F728E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z6PJMT2y8GQ" TargetMode="External"/><Relationship Id="rId10" Type="http://schemas.openxmlformats.org/officeDocument/2006/relationships/hyperlink" Target="https://www.youtube.com/watch?v=WcHtt6zT3Go" TargetMode="External"/><Relationship Id="rId13" Type="http://schemas.openxmlformats.org/officeDocument/2006/relationships/hyperlink" Target="https://www.youtube.com/watch?v=3NXv0Nany-Q" TargetMode="External"/><Relationship Id="rId12" Type="http://schemas.openxmlformats.org/officeDocument/2006/relationships/hyperlink" Target="https://www.youtube.com/watch?v=_leI4qFfPV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xfzyzEzBY" TargetMode="External"/><Relationship Id="rId15" Type="http://schemas.openxmlformats.org/officeDocument/2006/relationships/hyperlink" Target="https://www.youtube.com/watch?v=QOVaHwm-Q6U" TargetMode="External"/><Relationship Id="rId14" Type="http://schemas.openxmlformats.org/officeDocument/2006/relationships/hyperlink" Target="https://www.youtube.com/watch?v=wiFNA3sqjCA" TargetMode="External"/><Relationship Id="rId17" Type="http://schemas.openxmlformats.org/officeDocument/2006/relationships/hyperlink" Target="https://www.youtube.com/watch?v=gz9l8UA_KXs" TargetMode="External"/><Relationship Id="rId16" Type="http://schemas.openxmlformats.org/officeDocument/2006/relationships/hyperlink" Target="https://www.youtube.com/watch?v=WcHtt6zT3Go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4XLEnwUr1d8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K2VljzCC16g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R0vJBTrzL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YEZP9lOYooBzDIsbzFwAeMeWg==">AMUW2mXTRZ9RKR+cHfTCjhLe7olyesN29au8aVdx7T04WoPlOtoe/4CKG0JTfC3Gz1n9W5iEqUrA0HfxtcLAaTcCliUrXC/mNc7Vx/oaJ9YSRCgr+Y9y4gc=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2021-05-10T21:08:00Z</dcterms:created>
  <dc:creator>Katie Ikenberry</dc:creator>
</cp:coreProperties>
</file>